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73674B" w:rsidRPr="00C37917">
      <w:pPr>
        <w:rPr>
          <w:b/>
          <w:sz w:val="28"/>
          <w:szCs w:val="28"/>
          <w:lang w:val=""/>
        </w:rPr>
      </w:pPr>
      <w:r w:rsidRPr="00C37917">
        <w:rPr>
          <w:b/>
          <w:sz w:val="28"/>
          <w:szCs w:val="28"/>
        </w:rPr>
        <w:t xml:space="preserve"> </w:t>
      </w:r>
      <w:r w:rsidRPr="00C37917">
        <w:rPr>
          <w:b/>
          <w:sz w:val="28"/>
          <w:szCs w:val="28"/>
          <w:lang w:val=""/>
        </w:rPr>
        <w:t xml:space="preserve">Распоред писаних провера </w:t>
      </w:r>
      <w:r w:rsidRPr="00C37917" w:rsidR="00C37917">
        <w:rPr>
          <w:b/>
          <w:sz w:val="28"/>
          <w:szCs w:val="28"/>
          <w:lang w:val=""/>
        </w:rPr>
        <w:t>8-1</w:t>
      </w:r>
      <w:r w:rsidR="00C37917">
        <w:rPr>
          <w:b/>
          <w:sz w:val="28"/>
          <w:szCs w:val="28"/>
          <w:lang w:val=""/>
        </w:rPr>
        <w:tab/>
      </w:r>
      <w:r w:rsidR="007F1BD9">
        <w:rPr>
          <w:b/>
          <w:sz w:val="28"/>
          <w:szCs w:val="28"/>
          <w:lang w:val=""/>
        </w:rPr>
        <w:t xml:space="preserve">друго полугодиште   </w:t>
      </w:r>
      <w:r w:rsidRPr="00C37917">
        <w:rPr>
          <w:b/>
          <w:sz w:val="28"/>
          <w:szCs w:val="28"/>
          <w:lang w:val=""/>
        </w:rPr>
        <w:t>202</w:t>
      </w:r>
      <w:r w:rsidRPr="00C37917" w:rsidR="00073B21">
        <w:rPr>
          <w:b/>
          <w:sz w:val="28"/>
          <w:szCs w:val="28"/>
          <w:lang w:val="sr-Latn-RS"/>
        </w:rPr>
        <w:t>5</w:t>
      </w:r>
      <w:r w:rsidRPr="00C37917">
        <w:rPr>
          <w:b/>
          <w:sz w:val="28"/>
          <w:szCs w:val="28"/>
          <w:lang w:val=""/>
        </w:rPr>
        <w:t>-2</w:t>
      </w:r>
      <w:r w:rsidRPr="00C37917" w:rsidR="00073B21">
        <w:rPr>
          <w:b/>
          <w:sz w:val="28"/>
          <w:szCs w:val="28"/>
          <w:lang w:val="sr-Latn-RS"/>
        </w:rPr>
        <w:t>6</w:t>
      </w:r>
      <w:r w:rsidRPr="00C37917">
        <w:rPr>
          <w:b/>
          <w:sz w:val="28"/>
          <w:szCs w:val="28"/>
          <w:lang w:val=""/>
        </w:rPr>
        <w:t xml:space="preserve">. </w:t>
      </w:r>
    </w:p>
    <w:tbl>
      <w:tblPr>
        <w:tblStyle w:val="TableGrid"/>
        <w:tblW w:w="14215" w:type="dxa"/>
        <w:tblLook w:val="04A0"/>
      </w:tblPr>
      <w:tblGrid>
        <w:gridCol w:w="2270"/>
        <w:gridCol w:w="1578"/>
        <w:gridCol w:w="1317"/>
        <w:gridCol w:w="1334"/>
        <w:gridCol w:w="7716"/>
      </w:tblGrid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shd w:val="clear" w:color="auto" w:fill="E7E6E6" w:themeFill="background2"/>
            <w:noWrap/>
            <w:vAlign w:val="center"/>
            <w:hideMark/>
          </w:tcPr>
          <w:p w:rsidR="00EE3AD3" w:rsidRPr="00C37917" w:rsidP="00EE3A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578" w:type="dxa"/>
            <w:shd w:val="clear" w:color="auto" w:fill="E7E6E6" w:themeFill="background2"/>
            <w:noWrap/>
            <w:vAlign w:val="center"/>
            <w:hideMark/>
          </w:tcPr>
          <w:p w:rsidR="00EE3AD3" w:rsidRPr="00C37917" w:rsidP="00EE3A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317" w:type="dxa"/>
            <w:shd w:val="clear" w:color="auto" w:fill="E7E6E6" w:themeFill="background2"/>
            <w:noWrap/>
            <w:vAlign w:val="center"/>
            <w:hideMark/>
          </w:tcPr>
          <w:p w:rsidR="00EE3AD3" w:rsidRPr="00C37917" w:rsidP="00EE3A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1334" w:type="dxa"/>
            <w:shd w:val="clear" w:color="auto" w:fill="E7E6E6" w:themeFill="background2"/>
            <w:noWrap/>
            <w:vAlign w:val="center"/>
            <w:hideMark/>
          </w:tcPr>
          <w:p w:rsidR="00EE3AD3" w:rsidRPr="00C37917" w:rsidP="00EE3A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7716" w:type="dxa"/>
            <w:shd w:val="clear" w:color="auto" w:fill="E7E6E6" w:themeFill="background2"/>
            <w:noWrap/>
            <w:vAlign w:val="center"/>
            <w:hideMark/>
          </w:tcPr>
          <w:p w:rsidR="00EE3AD3" w:rsidRPr="00C37917" w:rsidP="00EE3A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4. 2. 2026.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Градови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" w:eastAsia="en-GB"/>
              </w:rPr>
              <w:t xml:space="preserve"> </w:t>
            </w:r>
            <w:bookmarkStart w:id="0" w:name="_GoBack"/>
            <w:bookmarkEnd w:id="0"/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Урбанизација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проблеми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урбаног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развоја.Београд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9. 2. 2026.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Пирамида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13. 2. 2026.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Човек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здравље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Порекло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разноврсност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живота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24. 2. 2026.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Електрична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струја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27. 2. 2026.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Угљоводоници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3. 3. 2026.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Units 4, 5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5. 3. 2026.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Трећи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9. 3. 2026.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Линеарна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функција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12. 3. 2026.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Систематизација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градива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Немачки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17. 3. 2026.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Диктат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24. 3. 2026.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Везивање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отпорника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26. 3. 2026.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Линеарна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функција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Системи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линеарних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једначина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27. 3. 2026.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Органска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једињења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са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кисеоником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9. 4. 2026.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Друштвено-географске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одлике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Србије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17. 4. 2026.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Наслеђивање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еволуција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Живот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екосистему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Немачки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22. 4. 2026.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4/04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Граматика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4. 5. 2026.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Ваљак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купа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5. 5. 2026.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Магнетно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поље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7. 5. 2026.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Units 6, 7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14. 5. 2026.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Четврти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19. 5. 2026.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Годишњи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тест</w:t>
            </w:r>
          </w:p>
        </w:tc>
      </w:tr>
      <w:tr w:rsidTr="007F1BD9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20. 5. 2026.</w:t>
            </w:r>
          </w:p>
        </w:tc>
        <w:tc>
          <w:tcPr>
            <w:tcW w:w="1334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7716" w:type="dxa"/>
            <w:noWrap/>
            <w:hideMark/>
          </w:tcPr>
          <w:p w:rsidR="007F1BD9" w:rsidRPr="007F1BD9" w:rsidP="007F1B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Ваљак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купа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лопта</w:t>
            </w:r>
            <w:r w:rsidRPr="007F1BD9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</w:tbl>
    <w:p w:rsidR="0023357A">
      <w:pPr>
        <w:sectPr w:rsidSect="00BE7EA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73674B" w:rsidRPr="00A22376">
      <w:pPr>
        <w:rPr>
          <w:b/>
          <w:sz w:val="28"/>
          <w:szCs w:val="28"/>
          <w:lang w:val=""/>
        </w:rPr>
      </w:pPr>
      <w:r w:rsidRPr="00A22376">
        <w:rPr>
          <w:b/>
          <w:sz w:val="28"/>
          <w:szCs w:val="28"/>
        </w:rPr>
        <w:t xml:space="preserve"> </w:t>
      </w:r>
      <w:r w:rsidRPr="00A22376">
        <w:rPr>
          <w:b/>
          <w:sz w:val="28"/>
          <w:szCs w:val="28"/>
          <w:lang w:val=""/>
        </w:rPr>
        <w:t xml:space="preserve">Распоред писаних провера </w:t>
      </w:r>
      <w:r w:rsidRPr="00A22376" w:rsidR="00A22376">
        <w:rPr>
          <w:b/>
          <w:sz w:val="28"/>
          <w:szCs w:val="28"/>
          <w:lang w:val=""/>
        </w:rPr>
        <w:t>8-2</w:t>
      </w:r>
      <w:r w:rsidR="00A22376">
        <w:rPr>
          <w:b/>
          <w:sz w:val="28"/>
          <w:szCs w:val="28"/>
          <w:lang w:val=""/>
        </w:rPr>
        <w:tab/>
      </w:r>
      <w:r w:rsidR="00CD7A3C">
        <w:rPr>
          <w:b/>
          <w:sz w:val="28"/>
          <w:szCs w:val="28"/>
          <w:lang w:val=""/>
        </w:rPr>
        <w:t xml:space="preserve">друго полугодиште  </w:t>
      </w:r>
      <w:r w:rsidRPr="00A22376">
        <w:rPr>
          <w:b/>
          <w:sz w:val="28"/>
          <w:szCs w:val="28"/>
          <w:lang w:val=""/>
        </w:rPr>
        <w:t>202</w:t>
      </w:r>
      <w:r w:rsidRPr="00A22376" w:rsidR="00C77E31">
        <w:rPr>
          <w:b/>
          <w:sz w:val="28"/>
          <w:szCs w:val="28"/>
          <w:lang w:val="sr-Latn-RS"/>
        </w:rPr>
        <w:t>5</w:t>
      </w:r>
      <w:r w:rsidRPr="00A22376">
        <w:rPr>
          <w:b/>
          <w:sz w:val="28"/>
          <w:szCs w:val="28"/>
          <w:lang w:val=""/>
        </w:rPr>
        <w:t>-2</w:t>
      </w:r>
      <w:r w:rsidRPr="00A22376" w:rsidR="00C77E31">
        <w:rPr>
          <w:b/>
          <w:sz w:val="28"/>
          <w:szCs w:val="28"/>
          <w:lang w:val="sr-Latn-RS"/>
        </w:rPr>
        <w:t>6</w:t>
      </w:r>
      <w:r w:rsidRPr="00A22376">
        <w:rPr>
          <w:b/>
          <w:sz w:val="28"/>
          <w:szCs w:val="28"/>
          <w:lang w:val=""/>
        </w:rPr>
        <w:t xml:space="preserve">. </w:t>
      </w:r>
    </w:p>
    <w:tbl>
      <w:tblPr>
        <w:tblStyle w:val="TableGrid0"/>
        <w:tblW w:w="13948" w:type="dxa"/>
        <w:tblLook w:val="04A0"/>
      </w:tblPr>
      <w:tblGrid>
        <w:gridCol w:w="2270"/>
        <w:gridCol w:w="1578"/>
        <w:gridCol w:w="1050"/>
        <w:gridCol w:w="1334"/>
        <w:gridCol w:w="7716"/>
      </w:tblGrid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shd w:val="clear" w:color="auto" w:fill="E7E6E6"/>
            <w:noWrap/>
            <w:vAlign w:val="center"/>
            <w:hideMark/>
          </w:tcPr>
          <w:p w:rsidR="00260534" w:rsidRPr="00C77E31" w:rsidP="00260534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578" w:type="dxa"/>
            <w:shd w:val="clear" w:color="auto" w:fill="E7E6E6"/>
            <w:noWrap/>
            <w:vAlign w:val="center"/>
            <w:hideMark/>
          </w:tcPr>
          <w:p w:rsidR="00260534" w:rsidRPr="00C77E31" w:rsidP="00260534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050" w:type="dxa"/>
            <w:shd w:val="clear" w:color="auto" w:fill="E7E6E6"/>
            <w:noWrap/>
            <w:vAlign w:val="center"/>
            <w:hideMark/>
          </w:tcPr>
          <w:p w:rsidR="00260534" w:rsidRPr="00C77E31" w:rsidP="00260534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1334" w:type="dxa"/>
            <w:shd w:val="clear" w:color="auto" w:fill="E7E6E6"/>
            <w:noWrap/>
            <w:vAlign w:val="center"/>
            <w:hideMark/>
          </w:tcPr>
          <w:p w:rsidR="00260534" w:rsidRPr="00C77E31" w:rsidP="00260534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7716" w:type="dxa"/>
            <w:shd w:val="clear" w:color="auto" w:fill="E7E6E6"/>
            <w:noWrap/>
            <w:vAlign w:val="center"/>
            <w:hideMark/>
          </w:tcPr>
          <w:p w:rsidR="00260534" w:rsidRPr="00C77E31" w:rsidP="00260534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C77E31" w:rsidRPr="00C77E31" w:rsidP="00C77E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8" w:type="dxa"/>
            <w:noWrap/>
          </w:tcPr>
          <w:p w:rsidR="00C77E31" w:rsidRPr="00C77E31" w:rsidP="00C77E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</w:tcPr>
          <w:p w:rsidR="00C77E31" w:rsidRPr="00C77E31" w:rsidP="00C77E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</w:tcPr>
          <w:p w:rsidR="00C77E31" w:rsidRPr="00C77E31" w:rsidP="00C77E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16" w:type="dxa"/>
            <w:noWrap/>
          </w:tcPr>
          <w:p w:rsidR="00C77E31" w:rsidRPr="00C77E31" w:rsidP="00C77E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2. 2. 2026.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Пирамида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4. 2. 2026.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Градови.Урбанизација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проблеми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урбаног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развоја,Београд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13. 2. 2026.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Човек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здравље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Порекло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разноврсност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живота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24. 2. 2026.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Електрична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струја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2. 3. 2026.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Угљоводоници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3. 3. 2026.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Units 4, 5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5. 3. 2026.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Трећи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12. 3. 2026.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Систематизација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градива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Немачки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17. 3. 2026.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Диктат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24. 3. 2026.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Везивање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отпорника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26. 3. 2026.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Трећи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2. 4. 2026.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1/04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Кисеонична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органска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једињења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9. 4. 2026.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Друштвено-географске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одлике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Србије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13. 4. 2026.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Ваљак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17. 4. 2026.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Наслеђивање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еволуција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Живот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екосистему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Немачки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22. 4. 2026.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4/04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Граматика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5. 5. 2026.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Магнетно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поље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7. 5. 2026.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Units 6, 7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14. 5. 2026.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Четврти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18. 5. 2026.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Годишњи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тест</w:t>
            </w:r>
          </w:p>
        </w:tc>
      </w:tr>
      <w:tr w:rsidTr="00CD7A3C">
        <w:tblPrEx>
          <w:tblW w:w="13948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050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19. 5. 2026.</w:t>
            </w:r>
          </w:p>
        </w:tc>
        <w:tc>
          <w:tcPr>
            <w:tcW w:w="1334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7716" w:type="dxa"/>
            <w:noWrap/>
            <w:hideMark/>
          </w:tcPr>
          <w:p w:rsidR="00CD7A3C" w:rsidRPr="00CD7A3C" w:rsidP="00CD7A3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Четврти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D7A3C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</w:tbl>
    <w:p w:rsidR="0023357A"/>
    <w:sectPr w:rsidSect="00BE7EAE">
      <w:type w:val="nextPage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E"/>
    <w:rsid w:val="00073B21"/>
    <w:rsid w:val="001F330D"/>
    <w:rsid w:val="0023357A"/>
    <w:rsid w:val="00260534"/>
    <w:rsid w:val="00425E7B"/>
    <w:rsid w:val="0073674B"/>
    <w:rsid w:val="007F1BD9"/>
    <w:rsid w:val="008A4B41"/>
    <w:rsid w:val="009B7F52"/>
    <w:rsid w:val="00A22376"/>
    <w:rsid w:val="00BE7EAE"/>
    <w:rsid w:val="00C37917"/>
    <w:rsid w:val="00C77E31"/>
    <w:rsid w:val="00CD7A3C"/>
    <w:rsid w:val="00D30CA9"/>
    <w:rsid w:val="00EE3AD3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D46E6A-2045-456B-86EC-2639CBB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233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Zvonko Prijović</cp:lastModifiedBy>
  <cp:revision>2</cp:revision>
  <dcterms:created xsi:type="dcterms:W3CDTF">2026-02-23T15:23:00Z</dcterms:created>
  <dcterms:modified xsi:type="dcterms:W3CDTF">2026-02-23T15:23:00Z</dcterms:modified>
</cp:coreProperties>
</file>