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A6" w:rsidRDefault="00375BA6" w:rsidP="00375BA6">
      <w:pPr>
        <w:jc w:val="center"/>
        <w:rPr>
          <w:b/>
          <w:bCs/>
          <w:sz w:val="28"/>
          <w:szCs w:val="28"/>
          <w:u w:val="single"/>
          <w:lang/>
        </w:rPr>
      </w:pPr>
      <w:bookmarkStart w:id="0" w:name="_Hlk177821742"/>
      <w:bookmarkStart w:id="1" w:name="_Hlk177820837"/>
      <w:r>
        <w:rPr>
          <w:b/>
          <w:bCs/>
          <w:sz w:val="28"/>
          <w:szCs w:val="28"/>
          <w:u w:val="single"/>
          <w:lang/>
        </w:rPr>
        <w:t>Распоред часова за ученике првог разреда по одељењима</w:t>
      </w:r>
    </w:p>
    <w:p w:rsidR="00375BA6" w:rsidRDefault="00375BA6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p w:rsidR="00375BA6" w:rsidRDefault="00375BA6" w:rsidP="00375BA6">
      <w:pPr>
        <w:jc w:val="center"/>
        <w:rPr>
          <w:b/>
          <w:bCs/>
          <w:sz w:val="20"/>
          <w:szCs w:val="20"/>
        </w:rPr>
      </w:pPr>
      <w:r w:rsidRPr="004B0B37">
        <w:rPr>
          <w:b/>
          <w:bCs/>
          <w:sz w:val="28"/>
          <w:szCs w:val="28"/>
        </w:rPr>
        <w:t>I</w:t>
      </w:r>
      <w:r w:rsidRPr="004B0B37">
        <w:rPr>
          <w:b/>
          <w:bCs/>
          <w:sz w:val="20"/>
          <w:szCs w:val="20"/>
        </w:rPr>
        <w:t>1</w:t>
      </w:r>
      <w:r w:rsidRPr="00227C21">
        <w:rPr>
          <w:b/>
          <w:bCs/>
          <w:sz w:val="20"/>
          <w:szCs w:val="20"/>
        </w:rPr>
        <w:t>- Мирјана Крушкоња</w:t>
      </w:r>
      <w:r w:rsidRPr="00BC7A62">
        <w:rPr>
          <w:b/>
          <w:bCs/>
          <w:sz w:val="28"/>
          <w:szCs w:val="28"/>
        </w:rPr>
        <w:tab/>
        <w:t>I</w:t>
      </w:r>
      <w:r w:rsidRPr="00BC7A62">
        <w:rPr>
          <w:b/>
          <w:bCs/>
          <w:sz w:val="20"/>
          <w:szCs w:val="20"/>
        </w:rPr>
        <w:t>2 – Татјана Филиповић</w:t>
      </w:r>
      <w:r w:rsidRPr="004B0B37">
        <w:rPr>
          <w:b/>
          <w:bCs/>
          <w:color w:val="FF0000"/>
          <w:sz w:val="28"/>
          <w:szCs w:val="28"/>
        </w:rPr>
        <w:tab/>
      </w:r>
      <w:r w:rsidRPr="004B0B37">
        <w:rPr>
          <w:b/>
          <w:bCs/>
          <w:sz w:val="28"/>
          <w:szCs w:val="28"/>
        </w:rPr>
        <w:t>I</w:t>
      </w:r>
      <w:r w:rsidRPr="004B0B37">
        <w:rPr>
          <w:b/>
          <w:bCs/>
          <w:sz w:val="20"/>
          <w:szCs w:val="20"/>
        </w:rPr>
        <w:t xml:space="preserve">3 – </w:t>
      </w:r>
      <w:r w:rsidRPr="00AA5E95">
        <w:rPr>
          <w:b/>
          <w:bCs/>
          <w:sz w:val="20"/>
          <w:szCs w:val="20"/>
        </w:rPr>
        <w:t>Антонела Живковић</w:t>
      </w:r>
      <w:bookmarkEnd w:id="0"/>
    </w:p>
    <w:p w:rsidR="00375BA6" w:rsidRPr="00204DF3" w:rsidRDefault="00375BA6" w:rsidP="00375BA6">
      <w:pPr>
        <w:jc w:val="center"/>
        <w:rPr>
          <w:color w:val="FF0000"/>
          <w:sz w:val="28"/>
          <w:szCs w:val="28"/>
        </w:rPr>
      </w:pPr>
    </w:p>
    <w:tbl>
      <w:tblPr>
        <w:tblStyle w:val="TableGrid"/>
        <w:tblW w:w="14596" w:type="dxa"/>
        <w:tblLook w:val="04A0"/>
      </w:tblPr>
      <w:tblGrid>
        <w:gridCol w:w="4673"/>
        <w:gridCol w:w="624"/>
        <w:gridCol w:w="600"/>
        <w:gridCol w:w="619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636"/>
        <w:gridCol w:w="640"/>
        <w:gridCol w:w="709"/>
      </w:tblGrid>
      <w:tr w:rsidR="00375BA6" w:rsidRPr="004B0B37" w:rsidTr="00507E65">
        <w:trPr>
          <w:trHeight w:val="624"/>
        </w:trPr>
        <w:tc>
          <w:tcPr>
            <w:tcW w:w="4673" w:type="dxa"/>
            <w:vMerge w:val="restart"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_Hlk177820905"/>
            <w:r w:rsidRPr="004B0B37">
              <w:rPr>
                <w:b/>
                <w:bCs/>
                <w:sz w:val="28"/>
                <w:szCs w:val="28"/>
              </w:rPr>
              <w:t>Наставни предмет</w:t>
            </w:r>
          </w:p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Понедељак</w:t>
            </w:r>
          </w:p>
        </w:tc>
        <w:tc>
          <w:tcPr>
            <w:tcW w:w="1843" w:type="dxa"/>
            <w:gridSpan w:val="3"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Уторак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Четвртак</w:t>
            </w:r>
          </w:p>
        </w:tc>
        <w:tc>
          <w:tcPr>
            <w:tcW w:w="1985" w:type="dxa"/>
            <w:gridSpan w:val="3"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Петак</w:t>
            </w:r>
          </w:p>
          <w:p w:rsidR="00375BA6" w:rsidRPr="004B0B37" w:rsidRDefault="00375BA6" w:rsidP="00507E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5BA6" w:rsidRPr="00AA5E95" w:rsidTr="00507E65">
        <w:trPr>
          <w:trHeight w:val="408"/>
        </w:trPr>
        <w:tc>
          <w:tcPr>
            <w:tcW w:w="4673" w:type="dxa"/>
            <w:vMerge/>
            <w:shd w:val="clear" w:color="auto" w:fill="DBE5F1" w:themeFill="accent1" w:themeFillTint="33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1</w:t>
            </w:r>
          </w:p>
        </w:tc>
        <w:tc>
          <w:tcPr>
            <w:tcW w:w="600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2</w:t>
            </w:r>
          </w:p>
        </w:tc>
        <w:tc>
          <w:tcPr>
            <w:tcW w:w="61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3</w:t>
            </w:r>
          </w:p>
        </w:tc>
        <w:tc>
          <w:tcPr>
            <w:tcW w:w="636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1</w:t>
            </w:r>
          </w:p>
        </w:tc>
        <w:tc>
          <w:tcPr>
            <w:tcW w:w="640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I</w:t>
            </w:r>
            <w:r w:rsidRPr="004B0B37">
              <w:rPr>
                <w:b/>
                <w:bCs/>
              </w:rPr>
              <w:t>3</w:t>
            </w:r>
          </w:p>
        </w:tc>
      </w:tr>
      <w:tr w:rsidR="00375BA6" w:rsidRPr="00AA5E95" w:rsidTr="00507E65">
        <w:tc>
          <w:tcPr>
            <w:tcW w:w="4673" w:type="dxa"/>
          </w:tcPr>
          <w:p w:rsidR="00375BA6" w:rsidRPr="004B0B37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Српски језик</w:t>
            </w:r>
          </w:p>
        </w:tc>
        <w:tc>
          <w:tcPr>
            <w:tcW w:w="624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61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64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1</w:t>
            </w:r>
          </w:p>
        </w:tc>
      </w:tr>
      <w:tr w:rsidR="00375BA6" w:rsidRPr="00AA5E95" w:rsidTr="00507E65">
        <w:tc>
          <w:tcPr>
            <w:tcW w:w="4673" w:type="dxa"/>
          </w:tcPr>
          <w:p w:rsidR="00375BA6" w:rsidRPr="004B0B37" w:rsidRDefault="00375BA6" w:rsidP="00507E65">
            <w:pPr>
              <w:rPr>
                <w:b/>
                <w:bCs/>
                <w:sz w:val="28"/>
                <w:szCs w:val="28"/>
              </w:rPr>
            </w:pPr>
            <w:bookmarkStart w:id="3" w:name="_Hlk177819884"/>
            <w:r w:rsidRPr="004B0B37">
              <w:rPr>
                <w:b/>
                <w:bCs/>
                <w:sz w:val="28"/>
                <w:szCs w:val="28"/>
              </w:rPr>
              <w:t>Енглески језик</w:t>
            </w:r>
          </w:p>
        </w:tc>
        <w:tc>
          <w:tcPr>
            <w:tcW w:w="624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2</w:t>
            </w:r>
          </w:p>
        </w:tc>
      </w:tr>
      <w:tr w:rsidR="00375BA6" w:rsidRPr="00AA5E95" w:rsidTr="00507E65">
        <w:tc>
          <w:tcPr>
            <w:tcW w:w="4673" w:type="dxa"/>
          </w:tcPr>
          <w:p w:rsidR="00375BA6" w:rsidRPr="004B0B37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624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2</w:t>
            </w:r>
          </w:p>
        </w:tc>
        <w:tc>
          <w:tcPr>
            <w:tcW w:w="60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61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3</w:t>
            </w:r>
          </w:p>
        </w:tc>
      </w:tr>
      <w:tr w:rsidR="00375BA6" w:rsidRPr="00AA5E95" w:rsidTr="00507E65">
        <w:tc>
          <w:tcPr>
            <w:tcW w:w="4673" w:type="dxa"/>
          </w:tcPr>
          <w:p w:rsidR="00375BA6" w:rsidRPr="004B0B37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Свет око нас</w:t>
            </w:r>
          </w:p>
          <w:p w:rsidR="00375BA6" w:rsidRPr="004B0B37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4B0B37">
              <w:rPr>
                <w:b/>
                <w:bCs/>
                <w:sz w:val="28"/>
                <w:szCs w:val="28"/>
              </w:rPr>
              <w:t>Природа друштво</w:t>
            </w:r>
          </w:p>
        </w:tc>
        <w:tc>
          <w:tcPr>
            <w:tcW w:w="624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AA5E9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  <w:r w:rsidRPr="004B0B37"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4B0B37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Ликовна култура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Музичка култура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Физичко васпитање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</w:tr>
      <w:bookmarkEnd w:id="3"/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Дигитални свет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Верска православна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Верска исламска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Грађанско васпитање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Слободне наставне активности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rPr>
          <w:trHeight w:val="312"/>
        </w:trPr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ЧОС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rPr>
          <w:trHeight w:val="840"/>
        </w:trPr>
        <w:tc>
          <w:tcPr>
            <w:tcW w:w="4673" w:type="dxa"/>
          </w:tcPr>
          <w:p w:rsidR="00375BA6" w:rsidRPr="00BF237C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,,Свако дете има право да одраста здраво“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</w:tr>
      <w:tr w:rsidR="00375BA6" w:rsidRPr="00BC7A62" w:rsidTr="00507E65">
        <w:trPr>
          <w:trHeight w:val="436"/>
        </w:trPr>
        <w:tc>
          <w:tcPr>
            <w:tcW w:w="4673" w:type="dxa"/>
          </w:tcPr>
          <w:p w:rsidR="00375BA6" w:rsidRPr="00BC7A62" w:rsidRDefault="00375BA6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Допунска настава</w:t>
            </w:r>
          </w:p>
        </w:tc>
        <w:tc>
          <w:tcPr>
            <w:tcW w:w="624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640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75BA6" w:rsidRPr="00BC7A62" w:rsidRDefault="00375BA6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</w:tr>
      <w:bookmarkEnd w:id="1"/>
      <w:bookmarkEnd w:id="2"/>
    </w:tbl>
    <w:p w:rsidR="00375BA6" w:rsidRPr="00BC7A62" w:rsidRDefault="00375BA6" w:rsidP="00375BA6">
      <w:pPr>
        <w:rPr>
          <w:lang w:val="ru-RU"/>
        </w:rPr>
      </w:pPr>
    </w:p>
    <w:p w:rsidR="00375BA6" w:rsidRDefault="00375BA6" w:rsidP="00375BA6">
      <w:pPr>
        <w:rPr>
          <w:lang/>
        </w:rPr>
      </w:pPr>
    </w:p>
    <w:p w:rsidR="00375BA6" w:rsidRDefault="00375BA6" w:rsidP="00375BA6">
      <w:pPr>
        <w:rPr>
          <w:lang/>
        </w:rPr>
      </w:pPr>
    </w:p>
    <w:p w:rsidR="00EF0D6E" w:rsidRDefault="00EF0D6E"/>
    <w:sectPr w:rsidR="00EF0D6E" w:rsidSect="00375BA6">
      <w:pgSz w:w="15840" w:h="12240" w:orient="landscape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5BA6"/>
    <w:rsid w:val="00375BA6"/>
    <w:rsid w:val="00E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75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2025-12-02T13:18:00Z</dcterms:created>
  <dcterms:modified xsi:type="dcterms:W3CDTF">2025-12-02T13:19:00Z</dcterms:modified>
</cp:coreProperties>
</file>